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9E358" w14:textId="47D4C8E8"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t>Smaller authority name:</w:t>
      </w:r>
      <w:r>
        <w:rPr>
          <w:rFonts w:eastAsia="Times New Roman" w:cs="Arial"/>
          <w:b/>
          <w:sz w:val="28"/>
          <w:szCs w:val="28"/>
        </w:rPr>
        <w:t xml:space="preserve"> </w:t>
      </w:r>
      <w:r w:rsidR="00012AB2">
        <w:rPr>
          <w:rFonts w:eastAsia="Times New Roman" w:cs="Arial"/>
          <w:b/>
          <w:sz w:val="28"/>
          <w:szCs w:val="28"/>
        </w:rPr>
        <w:t>BRUNDISH PARISH COUNCIL</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36767F0B"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1B31D8">
        <w:rPr>
          <w:rFonts w:eastAsia="Times New Roman" w:cs="Arial"/>
          <w:b/>
          <w:szCs w:val="21"/>
        </w:rPr>
        <w:t>3</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6303BC42"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AE1490">
              <w:rPr>
                <w:rFonts w:eastAsia="Times New Roman" w:cs="Arial"/>
                <w:b/>
                <w:sz w:val="18"/>
                <w:szCs w:val="18"/>
              </w:rPr>
              <w:t>: (</w:t>
            </w:r>
            <w:r w:rsidR="00AE1490" w:rsidRPr="00AE1490">
              <w:rPr>
                <w:rFonts w:eastAsia="Times New Roman" w:cs="Arial"/>
                <w:bCs/>
                <w:sz w:val="18"/>
                <w:szCs w:val="18"/>
              </w:rPr>
              <w:t>a)</w:t>
            </w:r>
            <w:r w:rsidR="00AE1490">
              <w:rPr>
                <w:rFonts w:eastAsia="Times New Roman" w:cs="Arial"/>
                <w:b/>
                <w:sz w:val="18"/>
                <w:szCs w:val="18"/>
              </w:rPr>
              <w:t xml:space="preserve">  </w:t>
            </w:r>
            <w:r w:rsidR="00012AB2">
              <w:rPr>
                <w:rFonts w:eastAsia="Times New Roman" w:cs="Arial"/>
                <w:b/>
                <w:sz w:val="18"/>
                <w:szCs w:val="18"/>
              </w:rPr>
              <w:t xml:space="preserve">Wednesday </w:t>
            </w:r>
            <w:r w:rsidR="001B31D8">
              <w:rPr>
                <w:rFonts w:eastAsia="Times New Roman" w:cs="Arial"/>
                <w:b/>
                <w:sz w:val="18"/>
                <w:szCs w:val="18"/>
              </w:rPr>
              <w:t>24</w:t>
            </w:r>
            <w:r w:rsidR="001B31D8" w:rsidRPr="001B31D8">
              <w:rPr>
                <w:rFonts w:eastAsia="Times New Roman" w:cs="Arial"/>
                <w:b/>
                <w:sz w:val="18"/>
                <w:szCs w:val="18"/>
                <w:vertAlign w:val="superscript"/>
              </w:rPr>
              <w:t>th</w:t>
            </w:r>
            <w:r w:rsidR="001B31D8">
              <w:rPr>
                <w:rFonts w:eastAsia="Times New Roman" w:cs="Arial"/>
                <w:b/>
                <w:sz w:val="18"/>
                <w:szCs w:val="18"/>
              </w:rPr>
              <w:t xml:space="preserve"> May</w:t>
            </w:r>
            <w:r w:rsidR="00DD2644">
              <w:rPr>
                <w:rFonts w:eastAsia="Times New Roman" w:cs="Arial"/>
                <w:b/>
                <w:sz w:val="18"/>
                <w:szCs w:val="18"/>
              </w:rPr>
              <w:t xml:space="preserve"> 202</w:t>
            </w:r>
            <w:r w:rsidR="001B31D8">
              <w:rPr>
                <w:rFonts w:eastAsia="Times New Roman" w:cs="Arial"/>
                <w:b/>
                <w:sz w:val="18"/>
                <w:szCs w:val="18"/>
              </w:rPr>
              <w:t>3</w:t>
            </w:r>
            <w:r w:rsidRPr="00D06620">
              <w:rPr>
                <w:rFonts w:eastAsia="Times New Roman" w:cs="Arial"/>
                <w:sz w:val="18"/>
                <w:szCs w:val="18"/>
              </w:rPr>
              <w:t>(a)</w:t>
            </w:r>
          </w:p>
          <w:p w14:paraId="22091A18" w14:textId="3B880432"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Pr>
                <w:rFonts w:eastAsia="Times New Roman" w:cs="Arial"/>
                <w:b/>
                <w:sz w:val="18"/>
                <w:szCs w:val="18"/>
              </w:rPr>
              <w:t>The</w:t>
            </w:r>
            <w:r>
              <w:rPr>
                <w:rFonts w:eastAsia="Times New Roman" w:cs="Arial"/>
                <w:b/>
                <w:sz w:val="18"/>
                <w:szCs w:val="18"/>
              </w:rPr>
              <w:t xml:space="preserve"> </w:t>
            </w:r>
            <w:r w:rsidR="00C644E5">
              <w:rPr>
                <w:rFonts w:eastAsia="Times New Roman" w:cs="Arial"/>
                <w:b/>
                <w:sz w:val="18"/>
                <w:szCs w:val="18"/>
              </w:rPr>
              <w:t>AGAR</w:t>
            </w:r>
            <w:r>
              <w:rPr>
                <w:rFonts w:eastAsia="Times New Roman" w:cs="Arial"/>
                <w:b/>
                <w:sz w:val="18"/>
                <w:szCs w:val="18"/>
              </w:rPr>
              <w:t xml:space="preserve"> has been published with this notice. </w:t>
            </w:r>
            <w:r w:rsidR="001B612F">
              <w:rPr>
                <w:rFonts w:eastAsia="Times New Roman" w:cs="Arial"/>
                <w:b/>
                <w:sz w:val="18"/>
                <w:szCs w:val="18"/>
              </w:rPr>
              <w:t>It will not</w:t>
            </w:r>
            <w:r>
              <w:rPr>
                <w:rFonts w:eastAsia="Times New Roman" w:cs="Arial"/>
                <w:b/>
                <w:sz w:val="18"/>
                <w:szCs w:val="18"/>
              </w:rPr>
              <w:t xml:space="preserve"> be reviewed by the appointed auditor, </w:t>
            </w:r>
            <w:r w:rsidR="001B612F">
              <w:rPr>
                <w:rFonts w:eastAsia="Times New Roman" w:cs="Arial"/>
                <w:b/>
                <w:sz w:val="18"/>
                <w:szCs w:val="18"/>
              </w:rPr>
              <w:t>since the smaller authority has certified itself as exempt from the appointed auditor’s revie</w:t>
            </w:r>
            <w:r>
              <w:rPr>
                <w:rFonts w:eastAsia="Times New Roman" w:cs="Arial"/>
                <w:b/>
                <w:sz w:val="18"/>
                <w:szCs w:val="18"/>
              </w:rPr>
              <w:t xml:space="preserve">w. </w:t>
            </w:r>
          </w:p>
          <w:p w14:paraId="523ACB9B" w14:textId="18ACEC4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sidR="009C2C09">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006D80">
              <w:rPr>
                <w:rFonts w:eastAsia="Times New Roman" w:cs="Arial"/>
                <w:b/>
                <w:sz w:val="18"/>
                <w:szCs w:val="18"/>
              </w:rPr>
              <w:t>2</w:t>
            </w:r>
            <w:r w:rsidR="001B31D8">
              <w:rPr>
                <w:rFonts w:eastAsia="Times New Roman" w:cs="Arial"/>
                <w:b/>
                <w:sz w:val="18"/>
                <w:szCs w:val="18"/>
              </w:rPr>
              <w:t>3</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2D215B59" w14:textId="77777777" w:rsidR="001B6144" w:rsidRPr="00D06620" w:rsidRDefault="001B6144" w:rsidP="00743C17">
            <w:pPr>
              <w:overflowPunct w:val="0"/>
              <w:autoSpaceDE w:val="0"/>
              <w:autoSpaceDN w:val="0"/>
              <w:adjustRightInd w:val="0"/>
              <w:spacing w:after="0" w:line="240" w:lineRule="auto"/>
              <w:contextualSpacing/>
              <w:textAlignment w:val="baseline"/>
              <w:rPr>
                <w:rFonts w:eastAsia="Times New Roman" w:cs="Arial"/>
                <w:b/>
                <w:sz w:val="18"/>
                <w:szCs w:val="18"/>
              </w:rPr>
            </w:pP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7FA6BA03" w14:textId="54E02015" w:rsidR="00326442" w:rsidRDefault="00815FCF" w:rsidP="00012AB2">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EB393A">
              <w:rPr>
                <w:rFonts w:eastAsia="Times New Roman" w:cs="Arial"/>
                <w:sz w:val="18"/>
                <w:szCs w:val="18"/>
              </w:rPr>
              <w:t xml:space="preserve">(b) </w:t>
            </w:r>
            <w:r w:rsidR="00D365C1" w:rsidRPr="00EB393A">
              <w:rPr>
                <w:rFonts w:eastAsia="Times New Roman" w:cs="Arial"/>
                <w:sz w:val="18"/>
                <w:szCs w:val="18"/>
              </w:rPr>
              <w:t>Amanda Austin, Brundish Parish Clerk,</w:t>
            </w:r>
            <w:r w:rsidR="00326442">
              <w:rPr>
                <w:rFonts w:eastAsia="Times New Roman" w:cs="Arial"/>
                <w:sz w:val="18"/>
                <w:szCs w:val="18"/>
              </w:rPr>
              <w:t xml:space="preserve"> Broad</w:t>
            </w:r>
            <w:r w:rsidR="00930EBA">
              <w:rPr>
                <w:rFonts w:eastAsia="Times New Roman" w:cs="Arial"/>
                <w:sz w:val="18"/>
                <w:szCs w:val="18"/>
              </w:rPr>
              <w:t>view Bungalow, The Street, Brundish, Suffok, IP13 8BL</w:t>
            </w:r>
            <w:r w:rsidR="00027276">
              <w:rPr>
                <w:rFonts w:eastAsia="Times New Roman" w:cs="Arial"/>
                <w:sz w:val="18"/>
                <w:szCs w:val="18"/>
              </w:rPr>
              <w:t xml:space="preserve">, Tel 07559 458553 Email </w:t>
            </w:r>
            <w:hyperlink r:id="rId5" w:history="1">
              <w:r w:rsidR="00F46602" w:rsidRPr="00A51813">
                <w:rPr>
                  <w:rStyle w:val="Hyperlink"/>
                  <w:rFonts w:eastAsia="Times New Roman" w:cs="Arial"/>
                  <w:sz w:val="18"/>
                  <w:szCs w:val="18"/>
                </w:rPr>
                <w:t>brundishparishclerk@gmail.com</w:t>
              </w:r>
            </w:hyperlink>
            <w:r w:rsidR="00F46602">
              <w:rPr>
                <w:rFonts w:eastAsia="Times New Roman" w:cs="Arial"/>
                <w:sz w:val="18"/>
                <w:szCs w:val="18"/>
              </w:rPr>
              <w:t xml:space="preserve"> </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3FD486D9" w:rsidR="00815FCF"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012AB2">
              <w:rPr>
                <w:rFonts w:eastAsia="Times New Roman" w:cs="Arial"/>
                <w:sz w:val="18"/>
                <w:szCs w:val="18"/>
              </w:rPr>
              <w:t xml:space="preserve">Thursday </w:t>
            </w:r>
            <w:r w:rsidR="00000975">
              <w:rPr>
                <w:rFonts w:eastAsia="Times New Roman" w:cs="Arial"/>
                <w:sz w:val="18"/>
                <w:szCs w:val="18"/>
              </w:rPr>
              <w:t>25</w:t>
            </w:r>
            <w:r w:rsidR="00000975" w:rsidRPr="00000975">
              <w:rPr>
                <w:rFonts w:eastAsia="Times New Roman" w:cs="Arial"/>
                <w:sz w:val="18"/>
                <w:szCs w:val="18"/>
                <w:vertAlign w:val="superscript"/>
              </w:rPr>
              <w:t>th</w:t>
            </w:r>
            <w:r w:rsidR="00000975">
              <w:rPr>
                <w:rFonts w:eastAsia="Times New Roman" w:cs="Arial"/>
                <w:sz w:val="18"/>
                <w:szCs w:val="18"/>
              </w:rPr>
              <w:t xml:space="preserve"> May</w:t>
            </w:r>
            <w:r w:rsidR="00D8680F">
              <w:rPr>
                <w:rFonts w:eastAsia="Times New Roman" w:cs="Arial"/>
                <w:sz w:val="18"/>
                <w:szCs w:val="18"/>
              </w:rPr>
              <w:t xml:space="preserve"> August </w:t>
            </w:r>
            <w:r w:rsidR="00012AB2">
              <w:rPr>
                <w:rFonts w:eastAsia="Times New Roman" w:cs="Arial"/>
                <w:sz w:val="18"/>
                <w:szCs w:val="18"/>
              </w:rPr>
              <w:t>202</w:t>
            </w:r>
            <w:r w:rsidR="00000975">
              <w:rPr>
                <w:rFonts w:eastAsia="Times New Roman" w:cs="Arial"/>
                <w:sz w:val="18"/>
                <w:szCs w:val="18"/>
              </w:rPr>
              <w:t>3</w:t>
            </w:r>
            <w:r w:rsidRPr="00D06620">
              <w:rPr>
                <w:rFonts w:eastAsia="Times New Roman" w:cs="Arial"/>
                <w:sz w:val="18"/>
                <w:szCs w:val="18"/>
              </w:rPr>
              <w:t xml:space="preserve"> </w:t>
            </w:r>
          </w:p>
          <w:p w14:paraId="1E2AC341" w14:textId="77777777" w:rsidR="001B6144" w:rsidRPr="00D06620" w:rsidRDefault="001B6144"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3C10DC30" w14:textId="3A27ABA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B81346">
              <w:rPr>
                <w:rFonts w:eastAsia="Times New Roman" w:cs="Arial"/>
                <w:sz w:val="18"/>
                <w:szCs w:val="18"/>
              </w:rPr>
              <w:t>Monday 17</w:t>
            </w:r>
            <w:r w:rsidR="00B81346" w:rsidRPr="00B81346">
              <w:rPr>
                <w:rFonts w:eastAsia="Times New Roman" w:cs="Arial"/>
                <w:sz w:val="18"/>
                <w:szCs w:val="18"/>
                <w:vertAlign w:val="superscript"/>
              </w:rPr>
              <w:t>th</w:t>
            </w:r>
            <w:r w:rsidR="00B81346">
              <w:rPr>
                <w:rFonts w:eastAsia="Times New Roman" w:cs="Arial"/>
                <w:sz w:val="18"/>
                <w:szCs w:val="18"/>
              </w:rPr>
              <w:t xml:space="preserve"> July</w:t>
            </w:r>
            <w:r w:rsidR="00012AB2">
              <w:rPr>
                <w:rFonts w:eastAsia="Times New Roman" w:cs="Arial"/>
                <w:sz w:val="18"/>
                <w:szCs w:val="18"/>
              </w:rPr>
              <w:t xml:space="preserve"> 202</w:t>
            </w:r>
            <w:r w:rsidR="00B81346">
              <w:rPr>
                <w:rFonts w:eastAsia="Times New Roman" w:cs="Arial"/>
                <w:sz w:val="18"/>
                <w:szCs w:val="18"/>
              </w:rPr>
              <w:t>3</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sidR="008005C3">
              <w:rPr>
                <w:rFonts w:eastAsia="Times New Roman" w:cs="Arial"/>
                <w:b/>
                <w:sz w:val="18"/>
                <w:szCs w:val="18"/>
              </w:rPr>
              <w:t xml:space="preserve"> </w:t>
            </w:r>
            <w:r>
              <w:rPr>
                <w:rFonts w:eastAsia="Times New Roman" w:cs="Arial"/>
                <w:b/>
                <w:sz w:val="18"/>
                <w:szCs w:val="18"/>
              </w:rPr>
              <w:t xml:space="preserve">is </w:t>
            </w:r>
            <w:r w:rsidR="001B612F">
              <w:rPr>
                <w:rFonts w:eastAsia="Times New Roman" w:cs="Arial"/>
                <w:b/>
                <w:sz w:val="18"/>
                <w:szCs w:val="18"/>
              </w:rPr>
              <w:t xml:space="preserve">only </w:t>
            </w:r>
            <w:r>
              <w:rPr>
                <w:rFonts w:eastAsia="Times New Roman" w:cs="Arial"/>
                <w:b/>
                <w:sz w:val="18"/>
                <w:szCs w:val="18"/>
              </w:rPr>
              <w:t xml:space="preserve">subject to review by the appointed auditor </w:t>
            </w:r>
            <w:r w:rsidR="001B612F">
              <w:rPr>
                <w:rFonts w:eastAsia="Times New Roman" w:cs="Arial"/>
                <w:b/>
                <w:sz w:val="18"/>
                <w:szCs w:val="18"/>
              </w:rPr>
              <w:t xml:space="preserve">if questions or objections raised </w:t>
            </w:r>
            <w:r w:rsidRPr="00D06620">
              <w:rPr>
                <w:rFonts w:eastAsia="Times New Roman" w:cs="Arial"/>
                <w:b/>
                <w:sz w:val="18"/>
                <w:szCs w:val="18"/>
              </w:rPr>
              <w:t xml:space="preserve">under the </w:t>
            </w:r>
            <w:r>
              <w:rPr>
                <w:rFonts w:eastAsia="Times New Roman" w:cs="Arial"/>
                <w:b/>
                <w:sz w:val="18"/>
                <w:szCs w:val="18"/>
              </w:rPr>
              <w:t>Local Au</w:t>
            </w:r>
            <w:r w:rsidR="009C2C09">
              <w:rPr>
                <w:rFonts w:eastAsia="Times New Roman" w:cs="Arial"/>
                <w:b/>
                <w:sz w:val="18"/>
                <w:szCs w:val="18"/>
              </w:rPr>
              <w:t>dit and Accountability Act 2014</w:t>
            </w:r>
            <w:r>
              <w:rPr>
                <w:rFonts w:eastAsia="Times New Roman" w:cs="Arial"/>
                <w:b/>
                <w:sz w:val="18"/>
                <w:szCs w:val="18"/>
              </w:rPr>
              <w:t xml:space="preserve"> </w:t>
            </w:r>
            <w:r w:rsidR="001B612F">
              <w:rPr>
                <w:rFonts w:eastAsia="Times New Roman" w:cs="Arial"/>
                <w:b/>
                <w:sz w:val="18"/>
                <w:szCs w:val="18"/>
              </w:rPr>
              <w:t>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5DB0D403"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006D80">
              <w:rPr>
                <w:rFonts w:eastAsia="Times New Roman" w:cs="Arial"/>
                <w:b/>
                <w:sz w:val="18"/>
                <w:szCs w:val="18"/>
              </w:rPr>
              <w:t>5</w:t>
            </w:r>
            <w:r w:rsidRPr="00D06620">
              <w:rPr>
                <w:rFonts w:eastAsia="Times New Roman" w:cs="Arial"/>
                <w:b/>
                <w:sz w:val="18"/>
                <w:szCs w:val="18"/>
              </w:rPr>
              <w:t xml:space="preserve"> Westferry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5CAFAB65"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6" w:history="1">
              <w:r w:rsidR="007E5617"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6ABA6EB1"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w:t>
            </w:r>
            <w:r w:rsidR="00850E1F">
              <w:rPr>
                <w:rFonts w:eastAsia="Times New Roman" w:cs="Arial"/>
                <w:b/>
                <w:sz w:val="18"/>
                <w:szCs w:val="18"/>
              </w:rPr>
              <w:t>Carl King</w:t>
            </w:r>
            <w:r w:rsidR="00012AB2">
              <w:rPr>
                <w:rFonts w:eastAsia="Times New Roman" w:cs="Arial"/>
                <w:b/>
                <w:sz w:val="18"/>
                <w:szCs w:val="18"/>
              </w:rPr>
              <w:t xml:space="preserve"> RFO, Brundish Parish Council</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7"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8"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7BEDCFFD"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30 working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w:t>
      </w:r>
      <w:r w:rsidR="00805A33">
        <w:rPr>
          <w:rFonts w:eastAsia="Times New Roman" w:cs="Arial"/>
          <w:sz w:val="20"/>
          <w:szCs w:val="20"/>
        </w:rPr>
        <w:t xml:space="preserve"> working</w:t>
      </w:r>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D161D4">
        <w:rPr>
          <w:rFonts w:eastAsia="Times New Roman" w:cs="Arial"/>
          <w:sz w:val="20"/>
          <w:szCs w:val="20"/>
        </w:rPr>
        <w:t>1</w:t>
      </w:r>
      <w:r w:rsidR="00D5498D">
        <w:rPr>
          <w:rFonts w:eastAsia="Times New Roman" w:cs="Arial"/>
          <w:sz w:val="20"/>
          <w:szCs w:val="20"/>
        </w:rPr>
        <w:t>-1</w:t>
      </w:r>
      <w:r w:rsidR="007E7850">
        <w:rPr>
          <w:rFonts w:eastAsia="Times New Roman" w:cs="Arial"/>
          <w:sz w:val="20"/>
          <w:szCs w:val="20"/>
        </w:rPr>
        <w:t>4</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7E5617">
        <w:rPr>
          <w:rFonts w:eastAsia="Times New Roman" w:cs="Arial"/>
          <w:sz w:val="20"/>
          <w:szCs w:val="20"/>
        </w:rPr>
        <w:t>1</w:t>
      </w:r>
      <w:r w:rsidR="00D161D4">
        <w:rPr>
          <w:rFonts w:eastAsia="Times New Roman" w:cs="Arial"/>
          <w:sz w:val="20"/>
          <w:szCs w:val="20"/>
        </w:rPr>
        <w:t xml:space="preserve"> for 20</w:t>
      </w:r>
      <w:r w:rsidR="007E7850">
        <w:rPr>
          <w:rFonts w:eastAsia="Times New Roman" w:cs="Arial"/>
          <w:sz w:val="20"/>
          <w:szCs w:val="20"/>
        </w:rPr>
        <w:t>20</w:t>
      </w:r>
      <w:r w:rsidR="007E5617">
        <w:rPr>
          <w:rFonts w:eastAsia="Times New Roman" w:cs="Arial"/>
          <w:sz w:val="20"/>
          <w:szCs w:val="20"/>
        </w:rPr>
        <w:t>/21</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2434D83E"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0"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num w:numId="1" w16cid:durableId="1769502989">
    <w:abstractNumId w:val="1"/>
  </w:num>
  <w:num w:numId="2" w16cid:durableId="370034441">
    <w:abstractNumId w:val="0"/>
  </w:num>
  <w:num w:numId="3" w16cid:durableId="6298973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0975"/>
    <w:rsid w:val="00006D80"/>
    <w:rsid w:val="00012AB2"/>
    <w:rsid w:val="00027276"/>
    <w:rsid w:val="000D3EA4"/>
    <w:rsid w:val="001452B6"/>
    <w:rsid w:val="001B31D8"/>
    <w:rsid w:val="001B612F"/>
    <w:rsid w:val="001B6144"/>
    <w:rsid w:val="001F2DAA"/>
    <w:rsid w:val="00263185"/>
    <w:rsid w:val="00270726"/>
    <w:rsid w:val="00326442"/>
    <w:rsid w:val="003834F0"/>
    <w:rsid w:val="003F371A"/>
    <w:rsid w:val="00414553"/>
    <w:rsid w:val="00500F4D"/>
    <w:rsid w:val="0050557D"/>
    <w:rsid w:val="005A520D"/>
    <w:rsid w:val="006074C4"/>
    <w:rsid w:val="00647523"/>
    <w:rsid w:val="00676503"/>
    <w:rsid w:val="00755ED8"/>
    <w:rsid w:val="007C588D"/>
    <w:rsid w:val="007E5617"/>
    <w:rsid w:val="007E7850"/>
    <w:rsid w:val="008005C3"/>
    <w:rsid w:val="00805A33"/>
    <w:rsid w:val="00815FCF"/>
    <w:rsid w:val="00850E1F"/>
    <w:rsid w:val="008602C4"/>
    <w:rsid w:val="008D19EA"/>
    <w:rsid w:val="00921065"/>
    <w:rsid w:val="00930EBA"/>
    <w:rsid w:val="009446DA"/>
    <w:rsid w:val="009C2C09"/>
    <w:rsid w:val="00A06D08"/>
    <w:rsid w:val="00A92717"/>
    <w:rsid w:val="00AE1490"/>
    <w:rsid w:val="00B53912"/>
    <w:rsid w:val="00B81346"/>
    <w:rsid w:val="00BB289B"/>
    <w:rsid w:val="00C551EB"/>
    <w:rsid w:val="00C644E5"/>
    <w:rsid w:val="00D161D4"/>
    <w:rsid w:val="00D365C1"/>
    <w:rsid w:val="00D5498D"/>
    <w:rsid w:val="00D8680F"/>
    <w:rsid w:val="00DD2644"/>
    <w:rsid w:val="00E70583"/>
    <w:rsid w:val="00EB393A"/>
    <w:rsid w:val="00EB6596"/>
    <w:rsid w:val="00F2670F"/>
    <w:rsid w:val="00F43BB3"/>
    <w:rsid w:val="00F46602"/>
    <w:rsid w:val="00F63E7C"/>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7E56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si/2015/234/contents/made" TargetMode="External"/><Relationship Id="rId3" Type="http://schemas.openxmlformats.org/officeDocument/2006/relationships/settings" Target="settings.xml"/><Relationship Id="rId7" Type="http://schemas.openxmlformats.org/officeDocument/2006/relationships/hyperlink" Target="http://www.legislation.gov.uk/ukpga/2014/2/content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ba@pkf-l.com" TargetMode="External"/><Relationship Id="rId11" Type="http://schemas.openxmlformats.org/officeDocument/2006/relationships/fontTable" Target="fontTable.xml"/><Relationship Id="rId5" Type="http://schemas.openxmlformats.org/officeDocument/2006/relationships/hyperlink" Target="mailto:brundishparishclerk@gmail.com" TargetMode="External"/><Relationship Id="rId10" Type="http://schemas.openxmlformats.org/officeDocument/2006/relationships/hyperlink" Target="https://www.pkf-littlejohn.com/sites/default/files/media/documents/local-authority-accounts-a-guide-to-your-rights_0.pdf" TargetMode="External"/><Relationship Id="rId4" Type="http://schemas.openxmlformats.org/officeDocument/2006/relationships/webSettings" Target="webSettings.xml"/><Relationship Id="rId9" Type="http://schemas.openxmlformats.org/officeDocument/2006/relationships/hyperlink" Target="http://www.legislation.gov.uk/ukpga/2014/2/cont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1828</Words>
  <Characters>10421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Carl King</cp:lastModifiedBy>
  <cp:revision>4</cp:revision>
  <dcterms:created xsi:type="dcterms:W3CDTF">2023-05-31T13:16:00Z</dcterms:created>
  <dcterms:modified xsi:type="dcterms:W3CDTF">2023-05-31T13:33:00Z</dcterms:modified>
</cp:coreProperties>
</file>